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54" w:rsidRDefault="00EA77D5" w:rsidP="00EA7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="000E14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годовому рейтингу качества финансового менеджмента</w:t>
      </w:r>
      <w:r w:rsidR="000E14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4CF">
        <w:rPr>
          <w:rFonts w:ascii="Times New Roman" w:hAnsi="Times New Roman" w:cs="Times New Roman"/>
          <w:sz w:val="28"/>
          <w:szCs w:val="28"/>
        </w:rPr>
        <w:t xml:space="preserve">осуществляемого </w:t>
      </w:r>
      <w:r w:rsidR="00A07198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(ГРБС)</w:t>
      </w:r>
      <w:r w:rsidR="000E14CF">
        <w:rPr>
          <w:rFonts w:ascii="Times New Roman" w:hAnsi="Times New Roman" w:cs="Times New Roman"/>
          <w:sz w:val="28"/>
          <w:szCs w:val="28"/>
        </w:rPr>
        <w:t xml:space="preserve"> МО «Город Воткинск» за 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7D5" w:rsidRDefault="000E14CF" w:rsidP="000E1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менеджмента, осуществляемого ГРБС, проведен на основании Постановления</w:t>
      </w:r>
      <w:r w:rsidRPr="000E14CF">
        <w:rPr>
          <w:rFonts w:ascii="Times New Roman" w:hAnsi="Times New Roman"/>
          <w:sz w:val="28"/>
          <w:szCs w:val="28"/>
        </w:rPr>
        <w:t xml:space="preserve"> </w:t>
      </w:r>
      <w:r w:rsidRPr="006366EE">
        <w:rPr>
          <w:rFonts w:ascii="Times New Roman" w:hAnsi="Times New Roman"/>
          <w:sz w:val="28"/>
          <w:szCs w:val="28"/>
        </w:rPr>
        <w:t>Администрации города Воткинска от 30.12.2011 года № 2824</w:t>
      </w:r>
      <w:r>
        <w:rPr>
          <w:rFonts w:ascii="Times New Roman" w:hAnsi="Times New Roman"/>
          <w:sz w:val="28"/>
          <w:szCs w:val="28"/>
        </w:rPr>
        <w:t>, бюджетной отчетности ГРБС за 2014 год.</w:t>
      </w:r>
    </w:p>
    <w:p w:rsidR="00EA77D5" w:rsidRDefault="007707CC" w:rsidP="0077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Положительное влияние на итоговую оценку оказало наличие принятых и исполненных </w:t>
      </w:r>
      <w:r w:rsidR="00D913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программ, отсутствие исполнительных листов, своевременность и качество предоставления бухгалтерской и бюджетной отчетности, отсутствие роста кредиторской и дебиторской задолженности</w:t>
      </w:r>
      <w:r w:rsidR="00EA77D5">
        <w:rPr>
          <w:rFonts w:ascii="Times New Roman" w:hAnsi="Times New Roman" w:cs="Times New Roman"/>
          <w:sz w:val="28"/>
          <w:szCs w:val="28"/>
        </w:rPr>
        <w:t>:</w:t>
      </w:r>
    </w:p>
    <w:p w:rsidR="00D91330" w:rsidRDefault="00D91330" w:rsidP="00D9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Управление муниципального имущества - наличие исполнительных листов, объем муниципальных программ составил 19,9%, отсутствие муниципального задания у подведомственного учреждения;</w:t>
      </w:r>
      <w:r w:rsidRPr="00D91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30" w:rsidRDefault="00D91330" w:rsidP="00D9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Управление капитального строительства –</w:t>
      </w:r>
      <w:r w:rsidR="003C70EB">
        <w:rPr>
          <w:rFonts w:ascii="Times New Roman" w:hAnsi="Times New Roman" w:cs="Times New Roman"/>
          <w:sz w:val="28"/>
          <w:szCs w:val="28"/>
        </w:rPr>
        <w:t xml:space="preserve"> </w:t>
      </w:r>
      <w:r w:rsidR="00836D69">
        <w:rPr>
          <w:rFonts w:ascii="Times New Roman" w:hAnsi="Times New Roman" w:cs="Times New Roman"/>
          <w:sz w:val="28"/>
          <w:szCs w:val="28"/>
        </w:rPr>
        <w:t>в виду создания управления в сентябре 2014 года ряд показателей имеет нулевое значение;</w:t>
      </w:r>
      <w:r w:rsidRPr="00D91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30" w:rsidRDefault="00D91330" w:rsidP="00D9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Управление образования – </w:t>
      </w:r>
      <w:r w:rsidR="00683246">
        <w:rPr>
          <w:rFonts w:ascii="Times New Roman" w:hAnsi="Times New Roman" w:cs="Times New Roman"/>
          <w:sz w:val="28"/>
          <w:szCs w:val="28"/>
        </w:rPr>
        <w:t>доля субсидий на выполнение муниципального задания составляет менее 90% от общего объема субсидий подведомственным учреждениям</w:t>
      </w:r>
      <w:r>
        <w:rPr>
          <w:rFonts w:ascii="Times New Roman" w:hAnsi="Times New Roman" w:cs="Times New Roman"/>
          <w:sz w:val="28"/>
          <w:szCs w:val="28"/>
        </w:rPr>
        <w:t>, наличие корректировок «Отчета о выполнении плана по сети, штатам и контингентам», наличие исполнительных листов;</w:t>
      </w:r>
    </w:p>
    <w:p w:rsidR="00D91330" w:rsidRDefault="00D91330" w:rsidP="00D9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Управление культуры – </w:t>
      </w:r>
      <w:r w:rsidR="00683246">
        <w:rPr>
          <w:rFonts w:ascii="Times New Roman" w:hAnsi="Times New Roman" w:cs="Times New Roman"/>
          <w:sz w:val="28"/>
          <w:szCs w:val="28"/>
        </w:rPr>
        <w:t>доля субсидий на выполнение муниципального задания составляет менее 90% от общего объема субсидий подведомственным учреждениям</w:t>
      </w:r>
      <w:r>
        <w:rPr>
          <w:rFonts w:ascii="Times New Roman" w:hAnsi="Times New Roman" w:cs="Times New Roman"/>
          <w:sz w:val="28"/>
          <w:szCs w:val="28"/>
        </w:rPr>
        <w:t>, увеличение объема дебиторской задолженности</w:t>
      </w:r>
      <w:r w:rsidRPr="00F85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сравнении с предыдущим периодом;</w:t>
      </w:r>
    </w:p>
    <w:p w:rsidR="00D91330" w:rsidRDefault="00D91330" w:rsidP="00D9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Администрация города </w:t>
      </w:r>
      <w:r w:rsidR="003C70EB">
        <w:rPr>
          <w:rFonts w:ascii="Times New Roman" w:hAnsi="Times New Roman" w:cs="Times New Roman"/>
          <w:sz w:val="28"/>
          <w:szCs w:val="28"/>
        </w:rPr>
        <w:t>- наличие исполнительных 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330" w:rsidRDefault="00D91330" w:rsidP="00D9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Контрольно- счетное управление – отсутствие муниципальных программ;</w:t>
      </w:r>
    </w:p>
    <w:p w:rsidR="00D91330" w:rsidRDefault="00D91330" w:rsidP="00D9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Воткинская городская Дума – низкий удельный вес муниципальных программ (1,07%), равномерность кассовых расходов в 1,2,3,4 кварталах;</w:t>
      </w:r>
    </w:p>
    <w:p w:rsidR="00D91330" w:rsidRDefault="00D91330" w:rsidP="00D9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Управление ЖКХ – высокий удельный вес муниципальных программ (73,2%) в общем объеме расходов, неравномерность кассовых расходов, наличие корректировок «Отчета</w:t>
      </w:r>
      <w:r w:rsidRPr="00D91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выполнении плана по сети, штатам и контингентам</w:t>
      </w:r>
      <w:r w:rsidR="003B40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7D5" w:rsidRDefault="00D91330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77D5">
        <w:rPr>
          <w:rFonts w:ascii="Times New Roman" w:hAnsi="Times New Roman" w:cs="Times New Roman"/>
          <w:sz w:val="28"/>
          <w:szCs w:val="28"/>
        </w:rPr>
        <w:t>. Управление финансов –</w:t>
      </w:r>
      <w:r w:rsidR="003C70EB">
        <w:rPr>
          <w:rFonts w:ascii="Times New Roman" w:hAnsi="Times New Roman" w:cs="Times New Roman"/>
          <w:sz w:val="28"/>
          <w:szCs w:val="28"/>
        </w:rPr>
        <w:t xml:space="preserve"> </w:t>
      </w:r>
      <w:r w:rsidR="000E14CF">
        <w:rPr>
          <w:rFonts w:ascii="Times New Roman" w:hAnsi="Times New Roman" w:cs="Times New Roman"/>
          <w:sz w:val="28"/>
          <w:szCs w:val="28"/>
        </w:rPr>
        <w:t>удельный вес</w:t>
      </w:r>
      <w:r w:rsidR="00EA77D5">
        <w:rPr>
          <w:rFonts w:ascii="Times New Roman" w:hAnsi="Times New Roman" w:cs="Times New Roman"/>
          <w:sz w:val="28"/>
          <w:szCs w:val="28"/>
        </w:rPr>
        <w:t xml:space="preserve"> </w:t>
      </w:r>
      <w:r w:rsidR="00111ED2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3C70EB">
        <w:rPr>
          <w:rFonts w:ascii="Times New Roman" w:hAnsi="Times New Roman" w:cs="Times New Roman"/>
          <w:sz w:val="28"/>
          <w:szCs w:val="28"/>
        </w:rPr>
        <w:t>составил 47,4%</w:t>
      </w:r>
      <w:r w:rsidR="000E14CF">
        <w:rPr>
          <w:rFonts w:ascii="Times New Roman" w:hAnsi="Times New Roman" w:cs="Times New Roman"/>
          <w:sz w:val="28"/>
          <w:szCs w:val="28"/>
        </w:rPr>
        <w:t xml:space="preserve"> в общем объеме расходов</w:t>
      </w:r>
      <w:r w:rsidR="003C70EB">
        <w:rPr>
          <w:rFonts w:ascii="Times New Roman" w:hAnsi="Times New Roman" w:cs="Times New Roman"/>
          <w:sz w:val="28"/>
          <w:szCs w:val="28"/>
        </w:rPr>
        <w:t>.</w:t>
      </w: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77" w:rsidRDefault="003B4077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77" w:rsidRDefault="003B4077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77" w:rsidRDefault="003B4077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77" w:rsidRDefault="003B4077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77" w:rsidRDefault="003B4077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77" w:rsidRDefault="003B4077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ED0" w:rsidRDefault="00AC3ED0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AC3ED0" w:rsidRPr="00EA77D5" w:rsidRDefault="00AC3ED0" w:rsidP="000E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Демченко</w:t>
      </w:r>
    </w:p>
    <w:sectPr w:rsidR="00AC3ED0" w:rsidRPr="00EA77D5" w:rsidSect="0092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D5"/>
    <w:rsid w:val="000E14CF"/>
    <w:rsid w:val="00111ED2"/>
    <w:rsid w:val="00180E7A"/>
    <w:rsid w:val="00337F74"/>
    <w:rsid w:val="00345EA0"/>
    <w:rsid w:val="003B4077"/>
    <w:rsid w:val="003C70EB"/>
    <w:rsid w:val="004B58B7"/>
    <w:rsid w:val="005026E4"/>
    <w:rsid w:val="00510DF9"/>
    <w:rsid w:val="00683246"/>
    <w:rsid w:val="007707CC"/>
    <w:rsid w:val="00836D69"/>
    <w:rsid w:val="00926354"/>
    <w:rsid w:val="00940952"/>
    <w:rsid w:val="00A07198"/>
    <w:rsid w:val="00AC3ED0"/>
    <w:rsid w:val="00BB705B"/>
    <w:rsid w:val="00D91330"/>
    <w:rsid w:val="00EA77D5"/>
    <w:rsid w:val="00EC24C9"/>
    <w:rsid w:val="00ED341D"/>
    <w:rsid w:val="00F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2015-06-11T07:30:00Z</cp:lastPrinted>
  <dcterms:created xsi:type="dcterms:W3CDTF">2015-06-04T08:05:00Z</dcterms:created>
  <dcterms:modified xsi:type="dcterms:W3CDTF">2015-06-11T07:34:00Z</dcterms:modified>
</cp:coreProperties>
</file>